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06002" w14:textId="77777777" w:rsidR="00DC42CA" w:rsidRPr="0029645D" w:rsidRDefault="008225C3" w:rsidP="00443B8B">
      <w:pPr>
        <w:jc w:val="center"/>
        <w:rPr>
          <w:rFonts w:ascii="Helvetica" w:hAnsi="Helvetica"/>
          <w:b/>
          <w:sz w:val="36"/>
        </w:rPr>
      </w:pPr>
      <w:r>
        <w:rPr>
          <w:rFonts w:ascii="Helvetica" w:hAnsi="Helvetica"/>
          <w:b/>
          <w:sz w:val="36"/>
        </w:rPr>
        <w:t>Foolproof Part 5</w:t>
      </w:r>
    </w:p>
    <w:p w14:paraId="6CE00524" w14:textId="77777777" w:rsidR="00443B8B" w:rsidRPr="0029645D" w:rsidRDefault="00443B8B" w:rsidP="00443B8B">
      <w:pPr>
        <w:jc w:val="center"/>
        <w:rPr>
          <w:rFonts w:ascii="Helvetica" w:hAnsi="Helvetica"/>
          <w:sz w:val="28"/>
        </w:rPr>
      </w:pPr>
      <w:r w:rsidRPr="0029645D">
        <w:rPr>
          <w:rFonts w:ascii="Helvetica" w:hAnsi="Helvetica"/>
          <w:b/>
          <w:sz w:val="28"/>
        </w:rPr>
        <w:t xml:space="preserve">Week of </w:t>
      </w:r>
      <w:r w:rsidR="008225C3">
        <w:rPr>
          <w:rFonts w:ascii="Helvetica" w:hAnsi="Helvetica"/>
          <w:b/>
          <w:sz w:val="28"/>
        </w:rPr>
        <w:t>10.04</w:t>
      </w:r>
      <w:r>
        <w:rPr>
          <w:rFonts w:ascii="Helvetica" w:hAnsi="Helvetica"/>
          <w:b/>
          <w:sz w:val="28"/>
        </w:rPr>
        <w:t>.15</w:t>
      </w:r>
      <w:r w:rsidRPr="0029645D">
        <w:rPr>
          <w:rFonts w:ascii="Helvetica" w:hAnsi="Helvetica"/>
          <w:b/>
          <w:sz w:val="28"/>
        </w:rPr>
        <w:t xml:space="preserve"> | Talk It Over Discussion Guide</w:t>
      </w:r>
    </w:p>
    <w:p w14:paraId="69321CCD" w14:textId="77777777" w:rsidR="00443B8B" w:rsidRPr="0029645D" w:rsidRDefault="00443B8B" w:rsidP="00443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sz w:val="22"/>
        </w:rPr>
      </w:pPr>
    </w:p>
    <w:p w14:paraId="4287E5E0" w14:textId="77777777" w:rsidR="00443B8B" w:rsidRPr="0029645D" w:rsidRDefault="003F5324" w:rsidP="00443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0"/>
        </w:rPr>
      </w:pPr>
      <w:r>
        <w:rPr>
          <w:noProof/>
        </w:rPr>
        <w:drawing>
          <wp:anchor distT="0" distB="0" distL="114300" distR="114300" simplePos="0" relativeHeight="251660288" behindDoc="0" locked="0" layoutInCell="1" allowOverlap="1" wp14:anchorId="4E10076F" wp14:editId="57FA0298">
            <wp:simplePos x="0" y="0"/>
            <wp:positionH relativeFrom="column">
              <wp:posOffset>28575</wp:posOffset>
            </wp:positionH>
            <wp:positionV relativeFrom="paragraph">
              <wp:posOffset>9525</wp:posOffset>
            </wp:positionV>
            <wp:extent cx="2082800" cy="1168400"/>
            <wp:effectExtent l="25400" t="0" r="0" b="0"/>
            <wp:wrapSquare wrapText="bothSides"/>
            <wp:docPr id="24" name="Picture 24" descr="FOOLPROO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OLPROOF4"/>
                    <pic:cNvPicPr>
                      <a:picLocks noChangeAspect="1" noChangeArrowheads="1"/>
                    </pic:cNvPicPr>
                  </pic:nvPicPr>
                  <pic:blipFill>
                    <a:blip r:embed="rId8"/>
                    <a:srcRect/>
                    <a:stretch>
                      <a:fillRect/>
                    </a:stretch>
                  </pic:blipFill>
                  <pic:spPr bwMode="auto">
                    <a:xfrm>
                      <a:off x="0" y="0"/>
                      <a:ext cx="2082800" cy="1168400"/>
                    </a:xfrm>
                    <a:prstGeom prst="rect">
                      <a:avLst/>
                    </a:prstGeom>
                    <a:noFill/>
                    <a:ln w="9525">
                      <a:noFill/>
                      <a:miter lim="800000"/>
                      <a:headEnd/>
                      <a:tailEnd/>
                    </a:ln>
                  </pic:spPr>
                </pic:pic>
              </a:graphicData>
            </a:graphic>
          </wp:anchor>
        </w:drawing>
      </w:r>
      <w:r w:rsidR="00443B8B" w:rsidRPr="0029645D">
        <w:rPr>
          <w:rFonts w:ascii="Helvetica" w:hAnsi="Helvetica" w:cs="Helvetica"/>
          <w:color w:val="000000"/>
          <w:sz w:val="22"/>
          <w:szCs w:val="20"/>
        </w:rPr>
        <w:t>Talking through the message during the week and in the Life Group context helps you turn what God is saying to you into action steps. These discussion points, questions, and scriptures are designed to help you take the next step. If you’re leading a group through this guide, don’t feel like you have to answer every question. Pick out those questions that will stir up conversation and action among your group.</w:t>
      </w:r>
    </w:p>
    <w:p w14:paraId="728A9073" w14:textId="77777777" w:rsidR="00443B8B" w:rsidRPr="0029645D" w:rsidRDefault="00443B8B" w:rsidP="00443B8B">
      <w:pPr>
        <w:rPr>
          <w:rFonts w:ascii="Helvetica" w:hAnsi="Helvetica"/>
        </w:rPr>
      </w:pPr>
    </w:p>
    <w:p w14:paraId="48D46FF5" w14:textId="77777777" w:rsidR="00443B8B" w:rsidRPr="0029645D" w:rsidRDefault="00A2505B" w:rsidP="00443B8B">
      <w:pPr>
        <w:rPr>
          <w:rFonts w:ascii="Helvetica" w:hAnsi="Helvetica"/>
        </w:rPr>
      </w:pPr>
      <w:hyperlink r:id="rId9" w:history="1">
        <w:r w:rsidRPr="00A2505B">
          <w:rPr>
            <w:rStyle w:val="Hyperlink"/>
            <w:rFonts w:ascii="Helvetica" w:hAnsi="Helvetica"/>
          </w:rPr>
          <w:t xml:space="preserve">Catch up on </w:t>
        </w:r>
        <w:proofErr w:type="spellStart"/>
        <w:r w:rsidRPr="00A2505B">
          <w:rPr>
            <w:rStyle w:val="Hyperlink"/>
            <w:rFonts w:ascii="Helvetica" w:hAnsi="Helvetica"/>
          </w:rPr>
          <w:t>FoolProof</w:t>
        </w:r>
        <w:proofErr w:type="spellEnd"/>
      </w:hyperlink>
      <w:r>
        <w:rPr>
          <w:rFonts w:ascii="Helvetica" w:hAnsi="Helvetica"/>
        </w:rPr>
        <w:t xml:space="preserve"> </w:t>
      </w:r>
      <w:bookmarkStart w:id="0" w:name="_GoBack"/>
      <w:bookmarkEnd w:id="0"/>
      <w:r w:rsidR="00443B8B" w:rsidRPr="0029645D">
        <w:rPr>
          <w:rFonts w:ascii="Helvetica" w:hAnsi="Helvetica"/>
        </w:rPr>
        <w:t xml:space="preserve">on New Life’s YouTube Channel. </w:t>
      </w:r>
    </w:p>
    <w:p w14:paraId="18D7DE4D" w14:textId="77777777" w:rsidR="00443B8B" w:rsidRPr="0029645D" w:rsidRDefault="00443B8B" w:rsidP="00443B8B">
      <w:pPr>
        <w:rPr>
          <w:rFonts w:ascii="Helvetica" w:hAnsi="Helvetica"/>
          <w:b/>
        </w:rPr>
      </w:pPr>
    </w:p>
    <w:p w14:paraId="2C77F0B6" w14:textId="77777777" w:rsidR="007F247C" w:rsidRDefault="00443B8B" w:rsidP="00443B8B">
      <w:pPr>
        <w:rPr>
          <w:rFonts w:ascii="Helvetica" w:hAnsi="Helvetica"/>
          <w:b/>
        </w:rPr>
      </w:pPr>
      <w:r>
        <w:rPr>
          <w:rFonts w:ascii="Helvetica" w:hAnsi="Helvetica"/>
          <w:b/>
        </w:rPr>
        <w:t>Opener – 1)</w:t>
      </w:r>
      <w:r w:rsidR="008225C3">
        <w:rPr>
          <w:rFonts w:ascii="Helvetica" w:hAnsi="Helvetica"/>
          <w:b/>
        </w:rPr>
        <w:t xml:space="preserve"> Share about foolish thing that you did as a child or as a teenager that has turned out to be learning experience or a life lesson</w:t>
      </w:r>
      <w:r w:rsidR="007F247C">
        <w:rPr>
          <w:rFonts w:ascii="Helvetica" w:hAnsi="Helvetica"/>
          <w:b/>
        </w:rPr>
        <w:t xml:space="preserve">. 2) </w:t>
      </w:r>
      <w:r w:rsidR="008225C3">
        <w:rPr>
          <w:rFonts w:ascii="Helvetica" w:hAnsi="Helvetica"/>
          <w:b/>
        </w:rPr>
        <w:t>Have you ever learned from someone else’s foolish mistakes on what not to do? If yes explain your answer.</w:t>
      </w:r>
    </w:p>
    <w:p w14:paraId="105A4D90" w14:textId="77777777" w:rsidR="008225C3" w:rsidRDefault="008225C3" w:rsidP="00443B8B">
      <w:pPr>
        <w:rPr>
          <w:rFonts w:ascii="Helvetica" w:hAnsi="Helvetica"/>
          <w:b/>
        </w:rPr>
      </w:pPr>
    </w:p>
    <w:p w14:paraId="735E3FD0" w14:textId="77777777" w:rsidR="008225C3" w:rsidRDefault="008225C3" w:rsidP="008225C3">
      <w:pPr>
        <w:rPr>
          <w:rFonts w:ascii="Helvetica Neue" w:eastAsia="Times New Roman" w:hAnsi="Helvetica Neue"/>
          <w:color w:val="222222"/>
          <w:sz w:val="22"/>
          <w:szCs w:val="22"/>
        </w:rPr>
      </w:pPr>
      <w:proofErr w:type="gramStart"/>
      <w:r>
        <w:rPr>
          <w:rFonts w:ascii="Helvetica" w:hAnsi="Helvetica"/>
          <w:b/>
        </w:rPr>
        <w:t>Week 5 – The “Steadfast</w:t>
      </w:r>
      <w:r w:rsidR="007F247C">
        <w:rPr>
          <w:rFonts w:ascii="Helvetica" w:hAnsi="Helvetica"/>
          <w:b/>
        </w:rPr>
        <w:t xml:space="preserve"> Fool”.</w:t>
      </w:r>
      <w:proofErr w:type="gramEnd"/>
      <w:r>
        <w:rPr>
          <w:rFonts w:ascii="Helvetica" w:hAnsi="Helvetica"/>
          <w:b/>
        </w:rPr>
        <w:t xml:space="preserve"> </w:t>
      </w:r>
      <w:r>
        <w:rPr>
          <w:rFonts w:ascii="Helvetica Neue" w:hAnsi="Helvetica Neue"/>
          <w:b/>
        </w:rPr>
        <w:t xml:space="preserve">- </w:t>
      </w:r>
      <w:proofErr w:type="spellStart"/>
      <w:r>
        <w:rPr>
          <w:rFonts w:ascii="Helvetica Neue" w:hAnsi="Helvetica Neue"/>
          <w:b/>
        </w:rPr>
        <w:t>Nabal</w:t>
      </w:r>
      <w:proofErr w:type="spellEnd"/>
      <w:r>
        <w:rPr>
          <w:rFonts w:ascii="Helvetica Neue" w:hAnsi="Helvetica Neue"/>
          <w:b/>
        </w:rPr>
        <w:t xml:space="preserve"> –</w:t>
      </w:r>
      <w:r>
        <w:rPr>
          <w:rFonts w:ascii="Helvetica Neue" w:eastAsia="Times New Roman" w:hAnsi="Helvetica Neue"/>
          <w:color w:val="222222"/>
          <w:sz w:val="22"/>
          <w:szCs w:val="22"/>
        </w:rPr>
        <w:t>which means “stupid, wicked,</w:t>
      </w:r>
      <w:proofErr w:type="gramStart"/>
      <w:r>
        <w:rPr>
          <w:rFonts w:ascii="Helvetica Neue" w:eastAsia="Times New Roman" w:hAnsi="Helvetica Neue"/>
          <w:color w:val="222222"/>
          <w:sz w:val="22"/>
          <w:szCs w:val="22"/>
        </w:rPr>
        <w:t>”</w:t>
      </w:r>
      <w:r w:rsidRPr="00191026">
        <w:rPr>
          <w:rFonts w:ascii="Helvetica Neue" w:eastAsia="Times New Roman" w:hAnsi="Helvetica Neue"/>
          <w:color w:val="222222"/>
          <w:sz w:val="22"/>
          <w:szCs w:val="22"/>
        </w:rPr>
        <w:t>.</w:t>
      </w:r>
      <w:proofErr w:type="gramEnd"/>
      <w:r w:rsidRPr="00191026">
        <w:rPr>
          <w:rFonts w:ascii="Helvetica Neue" w:eastAsia="Times New Roman" w:hAnsi="Helvetica Neue"/>
          <w:color w:val="222222"/>
          <w:sz w:val="22"/>
          <w:szCs w:val="22"/>
        </w:rPr>
        <w:t xml:space="preserve"> Elsewhere in the Old Testament, </w:t>
      </w:r>
      <w:proofErr w:type="spellStart"/>
      <w:r w:rsidRPr="00191026">
        <w:rPr>
          <w:rFonts w:ascii="Helvetica Neue" w:eastAsia="Times New Roman" w:hAnsi="Helvetica Neue"/>
          <w:i/>
          <w:iCs/>
          <w:color w:val="222222"/>
          <w:sz w:val="22"/>
          <w:szCs w:val="22"/>
          <w:bdr w:val="none" w:sz="0" w:space="0" w:color="auto" w:frame="1"/>
        </w:rPr>
        <w:t>nâbâl</w:t>
      </w:r>
      <w:proofErr w:type="spellEnd"/>
      <w:r w:rsidRPr="00191026">
        <w:rPr>
          <w:rFonts w:ascii="Helvetica Neue" w:eastAsia="Times New Roman" w:hAnsi="Helvetica Neue"/>
          <w:color w:val="222222"/>
          <w:sz w:val="22"/>
          <w:szCs w:val="22"/>
        </w:rPr>
        <w:t> also is translated as </w:t>
      </w:r>
      <w:r w:rsidRPr="00191026">
        <w:rPr>
          <w:rFonts w:ascii="Helvetica Neue" w:eastAsia="Times New Roman" w:hAnsi="Helvetica Neue"/>
          <w:i/>
          <w:iCs/>
          <w:color w:val="222222"/>
          <w:sz w:val="22"/>
          <w:szCs w:val="22"/>
          <w:bdr w:val="none" w:sz="0" w:space="0" w:color="auto" w:frame="1"/>
        </w:rPr>
        <w:t>vile person</w:t>
      </w:r>
      <w:r w:rsidRPr="00191026">
        <w:rPr>
          <w:rFonts w:ascii="Helvetica Neue" w:eastAsia="Times New Roman" w:hAnsi="Helvetica Neue"/>
          <w:color w:val="222222"/>
          <w:sz w:val="22"/>
          <w:szCs w:val="22"/>
        </w:rPr>
        <w:t>.</w:t>
      </w:r>
    </w:p>
    <w:p w14:paraId="01C2F8BD" w14:textId="77777777" w:rsidR="008225C3" w:rsidRDefault="008225C3" w:rsidP="008225C3">
      <w:pPr>
        <w:rPr>
          <w:rFonts w:ascii="Helvetica" w:hAnsi="Helvetica"/>
          <w:b/>
        </w:rPr>
      </w:pPr>
      <w:r>
        <w:rPr>
          <w:rFonts w:ascii="Helvetica" w:hAnsi="Helvetica"/>
          <w:b/>
        </w:rPr>
        <w:t xml:space="preserve">Read Daniel Psalm 14:1, James 4:6, Proverbs 9:9, </w:t>
      </w:r>
    </w:p>
    <w:p w14:paraId="2FCD2CF9" w14:textId="77777777" w:rsidR="008225C3" w:rsidRDefault="008225C3" w:rsidP="008225C3">
      <w:pPr>
        <w:rPr>
          <w:rFonts w:ascii="Helvetica" w:eastAsia="Times New Roman" w:hAnsi="Helvetica"/>
          <w:color w:val="222222"/>
          <w:bdr w:val="none" w:sz="0" w:space="0" w:color="auto" w:frame="1"/>
        </w:rPr>
      </w:pPr>
      <w:r w:rsidRPr="008225C3">
        <w:rPr>
          <w:rFonts w:ascii="Helvetica" w:eastAsia="Times New Roman" w:hAnsi="Helvetica"/>
          <w:color w:val="222222"/>
          <w:bdr w:val="none" w:sz="0" w:space="0" w:color="auto" w:frame="1"/>
        </w:rPr>
        <w:t>A steadfast fool totally rejects God and His ways</w:t>
      </w:r>
      <w:r w:rsidRPr="008225C3">
        <w:rPr>
          <w:rFonts w:ascii="Helvetica" w:eastAsia="Times New Roman" w:hAnsi="Helvetica"/>
          <w:color w:val="222222"/>
        </w:rPr>
        <w:t>. This type of fool is self-confident and close-minded. He is his own god, freely gratifying his lower nature. </w:t>
      </w:r>
      <w:r w:rsidRPr="008225C3">
        <w:rPr>
          <w:rFonts w:ascii="Helvetica" w:eastAsia="Times New Roman" w:hAnsi="Helvetica"/>
          <w:color w:val="222222"/>
          <w:bdr w:val="none" w:sz="0" w:space="0" w:color="auto" w:frame="1"/>
        </w:rPr>
        <w:t xml:space="preserve">It is his goal to draw as many others as </w:t>
      </w:r>
      <w:r>
        <w:rPr>
          <w:rFonts w:ascii="Helvetica" w:eastAsia="Times New Roman" w:hAnsi="Helvetica"/>
          <w:color w:val="222222"/>
          <w:bdr w:val="none" w:sz="0" w:space="0" w:color="auto" w:frame="1"/>
        </w:rPr>
        <w:t>possible into his evil.</w:t>
      </w:r>
    </w:p>
    <w:p w14:paraId="6D431CC8" w14:textId="77777777" w:rsidR="008225C3" w:rsidRDefault="008225C3" w:rsidP="008225C3">
      <w:pPr>
        <w:rPr>
          <w:rFonts w:ascii="Helvetica" w:eastAsia="Times New Roman" w:hAnsi="Helvetica"/>
          <w:color w:val="222222"/>
          <w:bdr w:val="none" w:sz="0" w:space="0" w:color="auto" w:frame="1"/>
        </w:rPr>
      </w:pPr>
    </w:p>
    <w:p w14:paraId="42B40AB5" w14:textId="77777777" w:rsidR="007F247C" w:rsidRDefault="008225C3" w:rsidP="007F247C">
      <w:pPr>
        <w:numPr>
          <w:ilvl w:val="0"/>
          <w:numId w:val="27"/>
        </w:numPr>
        <w:rPr>
          <w:rFonts w:ascii="Helvetica" w:hAnsi="Helvetica"/>
        </w:rPr>
      </w:pPr>
      <w:r>
        <w:rPr>
          <w:rFonts w:ascii="Helvetica" w:hAnsi="Helvetica"/>
        </w:rPr>
        <w:t>If the Steadfast fool has said in his heart that there is no God, what would be the implications and consequences of such a decision?</w:t>
      </w:r>
    </w:p>
    <w:p w14:paraId="100BAAE2" w14:textId="77777777" w:rsidR="00DC42CA" w:rsidRDefault="007B005A" w:rsidP="007F247C">
      <w:pPr>
        <w:numPr>
          <w:ilvl w:val="0"/>
          <w:numId w:val="27"/>
        </w:numPr>
        <w:rPr>
          <w:rFonts w:ascii="Helvetica" w:hAnsi="Helvetica"/>
        </w:rPr>
      </w:pPr>
      <w:proofErr w:type="gramStart"/>
      <w:r>
        <w:rPr>
          <w:rFonts w:ascii="Helvetica" w:hAnsi="Helvetica"/>
        </w:rPr>
        <w:t>Explain</w:t>
      </w:r>
      <w:proofErr w:type="gramEnd"/>
      <w:r>
        <w:rPr>
          <w:rFonts w:ascii="Helvetica" w:hAnsi="Helvetica"/>
        </w:rPr>
        <w:t xml:space="preserve"> James 4:6 in your own words? How would you define pride and humility?</w:t>
      </w:r>
    </w:p>
    <w:p w14:paraId="2AA74D82" w14:textId="77777777" w:rsidR="007B005A" w:rsidRDefault="007B005A" w:rsidP="007F247C">
      <w:pPr>
        <w:numPr>
          <w:ilvl w:val="0"/>
          <w:numId w:val="27"/>
        </w:numPr>
        <w:rPr>
          <w:rFonts w:ascii="Helvetica" w:hAnsi="Helvetica"/>
        </w:rPr>
      </w:pPr>
      <w:r>
        <w:rPr>
          <w:rFonts w:ascii="Helvetica" w:hAnsi="Helvetica"/>
        </w:rPr>
        <w:t xml:space="preserve">Proverbs 9:9 </w:t>
      </w:r>
      <w:proofErr w:type="gramStart"/>
      <w:r>
        <w:rPr>
          <w:rFonts w:ascii="Helvetica" w:hAnsi="Helvetica"/>
        </w:rPr>
        <w:t>speaks</w:t>
      </w:r>
      <w:proofErr w:type="gramEnd"/>
      <w:r>
        <w:rPr>
          <w:rFonts w:ascii="Helvetica" w:hAnsi="Helvetica"/>
        </w:rPr>
        <w:t xml:space="preserve"> of giving instructing to a wise m</w:t>
      </w:r>
      <w:r w:rsidR="00892B97">
        <w:rPr>
          <w:rFonts w:ascii="Helvetica" w:hAnsi="Helvetica"/>
        </w:rPr>
        <w:t>an. Does this verse change or challenge your understanding of wisdom</w:t>
      </w:r>
      <w:r>
        <w:rPr>
          <w:rFonts w:ascii="Helvetica" w:hAnsi="Helvetica"/>
        </w:rPr>
        <w:t>?</w:t>
      </w:r>
      <w:r w:rsidR="00892B97">
        <w:rPr>
          <w:rFonts w:ascii="Helvetica" w:hAnsi="Helvetica"/>
        </w:rPr>
        <w:t xml:space="preserve"> Explain your answer.</w:t>
      </w:r>
    </w:p>
    <w:p w14:paraId="6F5550E9" w14:textId="77777777" w:rsidR="00892B97" w:rsidRDefault="00892B97" w:rsidP="007F247C">
      <w:pPr>
        <w:numPr>
          <w:ilvl w:val="0"/>
          <w:numId w:val="27"/>
        </w:numPr>
        <w:rPr>
          <w:rFonts w:ascii="Helvetica" w:hAnsi="Helvetica"/>
        </w:rPr>
      </w:pPr>
      <w:r>
        <w:rPr>
          <w:rFonts w:ascii="Helvetica" w:hAnsi="Helvetica"/>
        </w:rPr>
        <w:t>Who if anyone speaks into your life right now? Have would you grade yourself from 1-10 about receiving input and criticism. (1- being not able to receive from anyone and 10- being able to receive from everyone)</w:t>
      </w:r>
    </w:p>
    <w:p w14:paraId="370DEEEF" w14:textId="77777777" w:rsidR="00892B97" w:rsidRDefault="00892B97" w:rsidP="00892B97">
      <w:pPr>
        <w:rPr>
          <w:rFonts w:ascii="Helvetica" w:hAnsi="Helvetica"/>
        </w:rPr>
      </w:pPr>
    </w:p>
    <w:p w14:paraId="2C941D11" w14:textId="77777777" w:rsidR="008D4EB6" w:rsidRDefault="008D4EB6" w:rsidP="008D4EB6">
      <w:pPr>
        <w:rPr>
          <w:rFonts w:ascii="Helvetica Neue" w:hAnsi="Helvetica Neue"/>
          <w:b/>
          <w:bCs/>
        </w:rPr>
      </w:pPr>
      <w:r>
        <w:rPr>
          <w:rFonts w:ascii="Helvetica" w:hAnsi="Helvetica"/>
        </w:rPr>
        <w:t xml:space="preserve">We defined </w:t>
      </w:r>
      <w:r w:rsidRPr="00191026">
        <w:rPr>
          <w:rFonts w:ascii="Helvetica Neue" w:hAnsi="Helvetica Neue"/>
        </w:rPr>
        <w:t xml:space="preserve">Wisdom </w:t>
      </w:r>
      <w:r>
        <w:rPr>
          <w:rFonts w:ascii="Helvetica Neue" w:hAnsi="Helvetica Neue"/>
        </w:rPr>
        <w:t xml:space="preserve">– </w:t>
      </w:r>
      <w:r w:rsidRPr="008D4EB6">
        <w:rPr>
          <w:rFonts w:ascii="Helvetica Neue" w:hAnsi="Helvetica Neue"/>
          <w:b/>
        </w:rPr>
        <w:t xml:space="preserve">As </w:t>
      </w:r>
      <w:r w:rsidRPr="008D4EB6">
        <w:rPr>
          <w:rFonts w:ascii="Helvetica Neue" w:hAnsi="Helvetica Neue"/>
          <w:b/>
          <w:bCs/>
        </w:rPr>
        <w:t>t</w:t>
      </w:r>
      <w:r w:rsidRPr="00191026">
        <w:rPr>
          <w:rFonts w:ascii="Helvetica Neue" w:hAnsi="Helvetica Neue"/>
          <w:b/>
          <w:bCs/>
        </w:rPr>
        <w:t>he skill to live life according to God’s plan</w:t>
      </w:r>
      <w:r w:rsidR="005F681F">
        <w:rPr>
          <w:rFonts w:ascii="Helvetica Neue" w:hAnsi="Helvetica Neue"/>
          <w:b/>
          <w:bCs/>
        </w:rPr>
        <w:t>.</w:t>
      </w:r>
    </w:p>
    <w:p w14:paraId="492BF1A3" w14:textId="77777777" w:rsidR="005F681F" w:rsidRDefault="005F681F" w:rsidP="008D4EB6">
      <w:pPr>
        <w:rPr>
          <w:rFonts w:ascii="Helvetica" w:hAnsi="Helvetica"/>
        </w:rPr>
      </w:pPr>
      <w:r>
        <w:rPr>
          <w:rFonts w:ascii="Helvetica" w:hAnsi="Helvetica"/>
        </w:rPr>
        <w:t>How do we determine God’s plan for our lives. These 5 C.S.’s can help us navigate. Read and discus</w:t>
      </w:r>
      <w:r w:rsidR="00FA5093">
        <w:rPr>
          <w:rFonts w:ascii="Helvetica" w:hAnsi="Helvetica"/>
        </w:rPr>
        <w:t>s the following points. Close by praying for clarity and confirmation of God’s plan for one another.</w:t>
      </w:r>
    </w:p>
    <w:p w14:paraId="35E1D999" w14:textId="77777777" w:rsidR="005F681F" w:rsidRDefault="005F681F" w:rsidP="00FA5093">
      <w:pPr>
        <w:jc w:val="center"/>
        <w:rPr>
          <w:rFonts w:ascii="Helvetica" w:hAnsi="Helvetica"/>
          <w:b/>
        </w:rPr>
      </w:pPr>
      <w:r w:rsidRPr="005F681F">
        <w:rPr>
          <w:rFonts w:ascii="Helvetica" w:hAnsi="Helvetica"/>
          <w:b/>
        </w:rPr>
        <w:t>5 C.S.’s on God’s Guidance</w:t>
      </w:r>
    </w:p>
    <w:p w14:paraId="3465A530" w14:textId="77777777" w:rsidR="005F681F" w:rsidRPr="005F681F" w:rsidRDefault="005F681F" w:rsidP="00FA5093">
      <w:pPr>
        <w:pStyle w:val="ListParagraph"/>
        <w:numPr>
          <w:ilvl w:val="0"/>
          <w:numId w:val="29"/>
        </w:numPr>
        <w:jc w:val="center"/>
        <w:rPr>
          <w:rFonts w:ascii="Helvetica Neue" w:eastAsia="Times New Roman" w:hAnsi="Helvetica Neue"/>
          <w:color w:val="000000"/>
          <w:kern w:val="36"/>
          <w:sz w:val="21"/>
          <w:szCs w:val="21"/>
        </w:rPr>
      </w:pPr>
      <w:r w:rsidRPr="005F681F">
        <w:rPr>
          <w:rFonts w:ascii="Helvetica Neue" w:hAnsi="Helvetica Neue"/>
          <w:b/>
        </w:rPr>
        <w:t xml:space="preserve">Commanding Scripture - </w:t>
      </w:r>
      <w:r w:rsidRPr="005F681F">
        <w:rPr>
          <w:rFonts w:ascii="Helvetica Neue" w:eastAsia="Times New Roman" w:hAnsi="Helvetica Neue"/>
          <w:color w:val="000000"/>
          <w:kern w:val="36"/>
          <w:sz w:val="27"/>
          <w:szCs w:val="27"/>
        </w:rPr>
        <w:t>2 Timothy 3:16-17</w:t>
      </w:r>
    </w:p>
    <w:p w14:paraId="3A7EFDC7" w14:textId="77777777" w:rsidR="005F681F" w:rsidRPr="005F681F" w:rsidRDefault="005F681F" w:rsidP="00FA5093">
      <w:pPr>
        <w:pStyle w:val="ListParagraph"/>
        <w:numPr>
          <w:ilvl w:val="0"/>
          <w:numId w:val="29"/>
        </w:numPr>
        <w:jc w:val="center"/>
        <w:rPr>
          <w:rStyle w:val="passage-display-bcv"/>
          <w:rFonts w:ascii="Helvetica Neue" w:eastAsia="Times New Roman" w:hAnsi="Helvetica Neue"/>
          <w:color w:val="000000"/>
          <w:kern w:val="36"/>
          <w:sz w:val="21"/>
          <w:szCs w:val="21"/>
        </w:rPr>
      </w:pPr>
      <w:r w:rsidRPr="005F681F">
        <w:rPr>
          <w:rFonts w:ascii="Helvetica Neue" w:hAnsi="Helvetica Neue"/>
          <w:b/>
        </w:rPr>
        <w:t>Compelling Spirit</w:t>
      </w:r>
      <w:r>
        <w:rPr>
          <w:rFonts w:ascii="Helvetica Neue" w:hAnsi="Helvetica Neue"/>
          <w:b/>
        </w:rPr>
        <w:t xml:space="preserve"> - </w:t>
      </w:r>
      <w:r w:rsidRPr="005F681F">
        <w:rPr>
          <w:rStyle w:val="passage-display-bcv"/>
          <w:rFonts w:ascii="Helvetica Neue" w:eastAsia="Times New Roman" w:hAnsi="Helvetica Neue"/>
          <w:bCs/>
          <w:color w:val="000000"/>
          <w:sz w:val="27"/>
          <w:szCs w:val="27"/>
        </w:rPr>
        <w:t>Luke 4:1</w:t>
      </w:r>
    </w:p>
    <w:p w14:paraId="34DA7EE1" w14:textId="77777777" w:rsidR="005F681F" w:rsidRPr="005F681F" w:rsidRDefault="005F681F" w:rsidP="00FA5093">
      <w:pPr>
        <w:pStyle w:val="ListParagraph"/>
        <w:numPr>
          <w:ilvl w:val="0"/>
          <w:numId w:val="29"/>
        </w:numPr>
        <w:jc w:val="center"/>
        <w:rPr>
          <w:rStyle w:val="passage-display-bcv"/>
          <w:rFonts w:ascii="Helvetica Neue" w:eastAsia="Times New Roman" w:hAnsi="Helvetica Neue"/>
          <w:color w:val="000000"/>
          <w:kern w:val="36"/>
          <w:sz w:val="21"/>
          <w:szCs w:val="21"/>
        </w:rPr>
      </w:pPr>
      <w:r w:rsidRPr="005F681F">
        <w:rPr>
          <w:rFonts w:ascii="Helvetica Neue" w:hAnsi="Helvetica Neue"/>
          <w:b/>
        </w:rPr>
        <w:t>Common Sense</w:t>
      </w:r>
      <w:r>
        <w:rPr>
          <w:rFonts w:ascii="Helvetica Neue" w:hAnsi="Helvetica Neue"/>
          <w:b/>
        </w:rPr>
        <w:t xml:space="preserve"> -</w:t>
      </w:r>
      <w:r>
        <w:rPr>
          <w:rStyle w:val="passage-display-bcv"/>
          <w:rFonts w:ascii="Helvetica Neue" w:eastAsia="Times New Roman" w:hAnsi="Helvetica Neue"/>
          <w:b/>
          <w:bCs/>
          <w:color w:val="000000"/>
          <w:sz w:val="27"/>
          <w:szCs w:val="27"/>
        </w:rPr>
        <w:t xml:space="preserve"> </w:t>
      </w:r>
      <w:r w:rsidRPr="005F681F">
        <w:rPr>
          <w:rStyle w:val="passage-display-bcv"/>
          <w:rFonts w:ascii="Helvetica Neue" w:eastAsia="Times New Roman" w:hAnsi="Helvetica Neue"/>
          <w:bCs/>
          <w:color w:val="000000"/>
          <w:sz w:val="27"/>
          <w:szCs w:val="27"/>
        </w:rPr>
        <w:t>Proverbs 2:7-11</w:t>
      </w:r>
    </w:p>
    <w:p w14:paraId="3D42516F" w14:textId="77777777" w:rsidR="005F681F" w:rsidRPr="005F681F" w:rsidRDefault="005F681F" w:rsidP="00FA5093">
      <w:pPr>
        <w:pStyle w:val="ListParagraph"/>
        <w:numPr>
          <w:ilvl w:val="0"/>
          <w:numId w:val="29"/>
        </w:numPr>
        <w:jc w:val="center"/>
        <w:rPr>
          <w:rStyle w:val="passage-display-bcv"/>
          <w:rFonts w:ascii="Helvetica Neue" w:eastAsia="Times New Roman" w:hAnsi="Helvetica Neue"/>
          <w:color w:val="000000"/>
          <w:kern w:val="36"/>
          <w:sz w:val="21"/>
          <w:szCs w:val="21"/>
        </w:rPr>
      </w:pPr>
      <w:r w:rsidRPr="005F681F">
        <w:rPr>
          <w:rStyle w:val="text"/>
          <w:rFonts w:ascii="Helvetica Neue" w:hAnsi="Helvetica Neue"/>
          <w:b/>
          <w:color w:val="000000"/>
        </w:rPr>
        <w:t>Counsel of the saints</w:t>
      </w:r>
      <w:r>
        <w:rPr>
          <w:rStyle w:val="text"/>
          <w:rFonts w:ascii="Helvetica Neue" w:hAnsi="Helvetica Neue"/>
          <w:b/>
          <w:color w:val="000000"/>
        </w:rPr>
        <w:t xml:space="preserve"> -</w:t>
      </w:r>
      <w:r>
        <w:rPr>
          <w:rStyle w:val="passage-display-bcv"/>
          <w:rFonts w:ascii="Helvetica Neue" w:eastAsia="Times New Roman" w:hAnsi="Helvetica Neue"/>
          <w:b/>
          <w:bCs/>
          <w:color w:val="000000"/>
          <w:sz w:val="27"/>
          <w:szCs w:val="27"/>
        </w:rPr>
        <w:t xml:space="preserve"> </w:t>
      </w:r>
      <w:r w:rsidRPr="005F681F">
        <w:rPr>
          <w:rStyle w:val="passage-display-bcv"/>
          <w:rFonts w:ascii="Helvetica Neue" w:eastAsia="Times New Roman" w:hAnsi="Helvetica Neue"/>
          <w:bCs/>
          <w:color w:val="000000"/>
          <w:sz w:val="27"/>
          <w:szCs w:val="27"/>
        </w:rPr>
        <w:t>Proverbs 11:14</w:t>
      </w:r>
    </w:p>
    <w:p w14:paraId="343AE50B" w14:textId="77777777" w:rsidR="005F681F" w:rsidRDefault="005F681F" w:rsidP="00FA5093">
      <w:pPr>
        <w:pStyle w:val="line"/>
        <w:numPr>
          <w:ilvl w:val="0"/>
          <w:numId w:val="29"/>
        </w:numPr>
        <w:shd w:val="clear" w:color="auto" w:fill="FFFFFF"/>
        <w:spacing w:before="0" w:beforeAutospacing="0" w:after="0" w:afterAutospacing="0" w:line="360" w:lineRule="atLeast"/>
        <w:jc w:val="center"/>
        <w:rPr>
          <w:rFonts w:ascii="Helvetica Neue" w:hAnsi="Helvetica Neue" w:cs="Times New Roman"/>
          <w:b/>
          <w:color w:val="000000"/>
          <w:sz w:val="24"/>
          <w:szCs w:val="24"/>
        </w:rPr>
      </w:pPr>
      <w:r w:rsidRPr="00191026">
        <w:rPr>
          <w:rFonts w:ascii="Helvetica Neue" w:hAnsi="Helvetica Neue" w:cs="Times New Roman"/>
          <w:b/>
          <w:color w:val="000000"/>
          <w:sz w:val="24"/>
          <w:szCs w:val="24"/>
        </w:rPr>
        <w:t>Circumstantial signs</w:t>
      </w:r>
    </w:p>
    <w:p w14:paraId="5271A90B" w14:textId="77777777" w:rsidR="005F681F" w:rsidRDefault="005F681F" w:rsidP="005F681F">
      <w:pPr>
        <w:pStyle w:val="line"/>
        <w:shd w:val="clear" w:color="auto" w:fill="FFFFFF"/>
        <w:spacing w:before="0" w:beforeAutospacing="0" w:after="0" w:afterAutospacing="0" w:line="360" w:lineRule="atLeast"/>
        <w:ind w:left="720"/>
        <w:rPr>
          <w:rFonts w:ascii="Helvetica Neue" w:hAnsi="Helvetica Neue" w:cs="Times New Roman"/>
          <w:b/>
          <w:color w:val="000000"/>
          <w:sz w:val="24"/>
          <w:szCs w:val="24"/>
        </w:rPr>
      </w:pPr>
    </w:p>
    <w:p w14:paraId="6D6EE0DD" w14:textId="77777777" w:rsidR="005F681F" w:rsidRPr="00191026" w:rsidRDefault="005F681F" w:rsidP="005F681F">
      <w:pPr>
        <w:pStyle w:val="line"/>
        <w:shd w:val="clear" w:color="auto" w:fill="FFFFFF"/>
        <w:spacing w:before="0" w:beforeAutospacing="0" w:after="0" w:afterAutospacing="0" w:line="360" w:lineRule="atLeast"/>
        <w:ind w:left="720"/>
        <w:rPr>
          <w:rFonts w:ascii="Helvetica Neue" w:hAnsi="Helvetica Neue" w:cs="Times New Roman"/>
          <w:b/>
          <w:color w:val="000000"/>
          <w:sz w:val="24"/>
          <w:szCs w:val="24"/>
        </w:rPr>
      </w:pPr>
    </w:p>
    <w:p w14:paraId="51B55E44" w14:textId="77777777" w:rsidR="005F681F" w:rsidRPr="005F681F" w:rsidRDefault="005F681F" w:rsidP="005F681F">
      <w:pPr>
        <w:rPr>
          <w:rFonts w:ascii="Helvetica Neue" w:eastAsia="Times New Roman" w:hAnsi="Helvetica Neue"/>
          <w:color w:val="000000"/>
          <w:kern w:val="36"/>
          <w:sz w:val="21"/>
          <w:szCs w:val="21"/>
        </w:rPr>
      </w:pPr>
    </w:p>
    <w:p w14:paraId="35EE4AC5" w14:textId="77777777" w:rsidR="005F681F" w:rsidRPr="008D4EB6" w:rsidRDefault="005F681F" w:rsidP="008D4EB6">
      <w:pPr>
        <w:rPr>
          <w:rFonts w:ascii="Helvetica" w:hAnsi="Helvetica"/>
        </w:rPr>
      </w:pPr>
    </w:p>
    <w:p w14:paraId="11B728E8" w14:textId="77777777" w:rsidR="008D4EB6" w:rsidRDefault="008D4EB6" w:rsidP="00892B97">
      <w:pPr>
        <w:rPr>
          <w:rFonts w:ascii="Helvetica" w:hAnsi="Helvetica"/>
        </w:rPr>
      </w:pPr>
    </w:p>
    <w:p w14:paraId="3AA90EBE" w14:textId="77777777" w:rsidR="00892B97" w:rsidRDefault="00892B97" w:rsidP="00892B97">
      <w:pPr>
        <w:ind w:left="720"/>
        <w:rPr>
          <w:rFonts w:ascii="Helvetica" w:hAnsi="Helvetica"/>
        </w:rPr>
      </w:pPr>
    </w:p>
    <w:p w14:paraId="02A76D4A" w14:textId="77777777" w:rsidR="00892B97" w:rsidRDefault="00892B97" w:rsidP="00892B97">
      <w:pPr>
        <w:ind w:left="720"/>
        <w:rPr>
          <w:rFonts w:ascii="Helvetica" w:hAnsi="Helvetica"/>
        </w:rPr>
      </w:pPr>
    </w:p>
    <w:p w14:paraId="6C185053" w14:textId="77777777" w:rsidR="007F247C" w:rsidRDefault="007F247C" w:rsidP="00892B97">
      <w:pPr>
        <w:rPr>
          <w:rFonts w:ascii="Helvetica" w:hAnsi="Helvetica"/>
        </w:rPr>
      </w:pPr>
    </w:p>
    <w:p w14:paraId="7BCE72F1" w14:textId="77777777" w:rsidR="00DC42CA" w:rsidRPr="00DC42CA" w:rsidRDefault="00DC42CA" w:rsidP="00DC42CA">
      <w:pPr>
        <w:rPr>
          <w:rFonts w:ascii="Helvetica" w:hAnsi="Helvetica"/>
          <w:b/>
        </w:rPr>
      </w:pPr>
    </w:p>
    <w:p w14:paraId="3A1C82F5" w14:textId="77777777" w:rsidR="007F247C" w:rsidRPr="007F247C" w:rsidRDefault="007F247C" w:rsidP="007F247C">
      <w:pPr>
        <w:rPr>
          <w:rFonts w:ascii="Helvetica" w:hAnsi="Helvetica"/>
        </w:rPr>
      </w:pPr>
    </w:p>
    <w:p w14:paraId="72D8D122" w14:textId="77777777" w:rsidR="007F247C" w:rsidRDefault="007F247C" w:rsidP="00443B8B">
      <w:pPr>
        <w:rPr>
          <w:rFonts w:ascii="Helvetica" w:hAnsi="Helvetica"/>
        </w:rPr>
      </w:pPr>
    </w:p>
    <w:p w14:paraId="02DC0748" w14:textId="77777777" w:rsidR="00443B8B" w:rsidRPr="0029645D" w:rsidRDefault="00443B8B" w:rsidP="00443B8B">
      <w:pPr>
        <w:rPr>
          <w:rFonts w:ascii="Helvetica" w:hAnsi="Helvetica"/>
        </w:rPr>
      </w:pPr>
      <w:r>
        <w:rPr>
          <w:rFonts w:ascii="Helvetica" w:hAnsi="Helvetica"/>
        </w:rPr>
        <w:t xml:space="preserve"> </w:t>
      </w:r>
    </w:p>
    <w:sectPr w:rsidR="00443B8B" w:rsidRPr="0029645D" w:rsidSect="00443B8B">
      <w:footerReference w:type="default" r:id="rId10"/>
      <w:pgSz w:w="12240" w:h="15840"/>
      <w:pgMar w:top="1296" w:right="1296" w:bottom="1296" w:left="129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7C3E1" w14:textId="77777777" w:rsidR="005F681F" w:rsidRDefault="005F681F">
      <w:r>
        <w:separator/>
      </w:r>
    </w:p>
  </w:endnote>
  <w:endnote w:type="continuationSeparator" w:id="0">
    <w:p w14:paraId="3FCEF4F6" w14:textId="77777777" w:rsidR="005F681F" w:rsidRDefault="005F6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A9F1E" w14:textId="77777777" w:rsidR="005F681F" w:rsidRPr="00F53FBC" w:rsidRDefault="005F681F" w:rsidP="00443B8B">
    <w:pPr>
      <w:widowControl w:val="0"/>
      <w:autoSpaceDE w:val="0"/>
      <w:autoSpaceDN w:val="0"/>
      <w:adjustRightInd w:val="0"/>
      <w:jc w:val="center"/>
      <w:rPr>
        <w:rFonts w:ascii="Helvetica" w:hAnsi="Helvetica" w:cs="Helvetica"/>
        <w:szCs w:val="28"/>
      </w:rPr>
    </w:pPr>
    <w:r w:rsidRPr="00F53FBC">
      <w:rPr>
        <w:rFonts w:ascii="Helvetica" w:hAnsi="Helvetica" w:cs="Helvetica"/>
        <w:b/>
        <w:szCs w:val="28"/>
      </w:rPr>
      <w:t>Don’t let the conversation stop here.</w:t>
    </w:r>
    <w:r w:rsidRPr="00F53FBC">
      <w:rPr>
        <w:rFonts w:ascii="Helvetica" w:hAnsi="Helvetica" w:cs="Helvetica"/>
        <w:szCs w:val="28"/>
      </w:rPr>
      <w:t xml:space="preserve"> Keep Ta</w:t>
    </w:r>
    <w:r>
      <w:rPr>
        <w:rFonts w:ascii="Helvetica" w:hAnsi="Helvetica" w:cs="Helvetica"/>
        <w:szCs w:val="28"/>
      </w:rPr>
      <w:t>lking It Over online. Twitter/</w:t>
    </w:r>
    <w:proofErr w:type="spellStart"/>
    <w:r w:rsidRPr="00F53FBC">
      <w:rPr>
        <w:rFonts w:ascii="Helvetica" w:hAnsi="Helvetica" w:cs="Helvetica"/>
        <w:szCs w:val="28"/>
      </w:rPr>
      <w:t>Instagram</w:t>
    </w:r>
    <w:proofErr w:type="spellEnd"/>
    <w:r w:rsidRPr="00F53FBC">
      <w:rPr>
        <w:rFonts w:ascii="Helvetica" w:hAnsi="Helvetica" w:cs="Helvetica"/>
        <w:szCs w:val="28"/>
      </w:rPr>
      <w:t>: @</w:t>
    </w:r>
    <w:proofErr w:type="spellStart"/>
    <w:r w:rsidRPr="00F53FBC">
      <w:rPr>
        <w:rFonts w:ascii="Helvetica" w:hAnsi="Helvetica" w:cs="Helvetica"/>
        <w:szCs w:val="28"/>
      </w:rPr>
      <w:t>Ne</w:t>
    </w:r>
    <w:r>
      <w:rPr>
        <w:rFonts w:ascii="Helvetica" w:hAnsi="Helvetica" w:cs="Helvetica"/>
        <w:szCs w:val="28"/>
      </w:rPr>
      <w:t>wLifeNovato</w:t>
    </w:r>
    <w:proofErr w:type="spellEnd"/>
    <w:r>
      <w:rPr>
        <w:rFonts w:ascii="Helvetica" w:hAnsi="Helvetica" w:cs="Helvetica"/>
        <w:szCs w:val="28"/>
      </w:rPr>
      <w:t xml:space="preserve"> </w:t>
    </w:r>
    <w:r w:rsidRPr="00F53FBC">
      <w:rPr>
        <w:rFonts w:ascii="Helvetica" w:hAnsi="Helvetica" w:cs="Helvetica"/>
        <w:szCs w:val="28"/>
      </w:rPr>
      <w:t xml:space="preserve"> | Facebook: </w:t>
    </w:r>
    <w:hyperlink r:id="rId1" w:history="1">
      <w:r w:rsidRPr="00F53FBC">
        <w:rPr>
          <w:rStyle w:val="Hyperlink"/>
          <w:rFonts w:ascii="Helvetica" w:hAnsi="Helvetica" w:cs="Helvetica"/>
          <w:color w:val="auto"/>
          <w:szCs w:val="28"/>
        </w:rPr>
        <w:t>www.facebook.com/newlifemarin</w:t>
      </w:r>
    </w:hyperlink>
  </w:p>
  <w:p w14:paraId="374719A4" w14:textId="77777777" w:rsidR="005F681F" w:rsidRDefault="005F681F">
    <w:pPr>
      <w:pStyle w:val="Footer"/>
    </w:pPr>
    <w:r>
      <w:rPr>
        <w:noProof/>
      </w:rPr>
      <w:drawing>
        <wp:anchor distT="0" distB="0" distL="114300" distR="114300" simplePos="0" relativeHeight="251657728" behindDoc="0" locked="0" layoutInCell="1" allowOverlap="1" wp14:anchorId="3CBFF1E3" wp14:editId="2AAF5FB1">
          <wp:simplePos x="0" y="0"/>
          <wp:positionH relativeFrom="column">
            <wp:align>center</wp:align>
          </wp:positionH>
          <wp:positionV relativeFrom="paragraph">
            <wp:posOffset>66675</wp:posOffset>
          </wp:positionV>
          <wp:extent cx="342900" cy="342900"/>
          <wp:effectExtent l="25400" t="0" r="0" b="0"/>
          <wp:wrapTight wrapText="bothSides">
            <wp:wrapPolygon edited="0">
              <wp:start x="-1600" y="0"/>
              <wp:lineTo x="-1600" y="20800"/>
              <wp:lineTo x="20800" y="20800"/>
              <wp:lineTo x="20800" y="0"/>
              <wp:lineTo x="-1600" y="0"/>
            </wp:wrapPolygon>
          </wp:wrapTight>
          <wp:docPr id="2" name="Picture 2" descr="Screen Shot 2015-01-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11"/>
                  <pic:cNvPicPr>
                    <a:picLocks noChangeAspect="1" noChangeArrowheads="1"/>
                  </pic:cNvPicPr>
                </pic:nvPicPr>
                <pic:blipFill>
                  <a:blip r:embed="rId2"/>
                  <a:srcRect/>
                  <a:stretch>
                    <a:fillRect/>
                  </a:stretch>
                </pic:blipFill>
                <pic:spPr bwMode="auto">
                  <a:xfrm>
                    <a:off x="0" y="0"/>
                    <a:ext cx="342900" cy="3429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266D3" w14:textId="77777777" w:rsidR="005F681F" w:rsidRDefault="005F681F">
      <w:r>
        <w:separator/>
      </w:r>
    </w:p>
  </w:footnote>
  <w:footnote w:type="continuationSeparator" w:id="0">
    <w:p w14:paraId="38880F7C" w14:textId="77777777" w:rsidR="005F681F" w:rsidRDefault="005F681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E24DBC"/>
    <w:multiLevelType w:val="hybridMultilevel"/>
    <w:tmpl w:val="5DA88D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66A2A"/>
    <w:multiLevelType w:val="hybridMultilevel"/>
    <w:tmpl w:val="45100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A02E4"/>
    <w:multiLevelType w:val="hybridMultilevel"/>
    <w:tmpl w:val="4CB8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22285"/>
    <w:multiLevelType w:val="hybridMultilevel"/>
    <w:tmpl w:val="78721F3C"/>
    <w:lvl w:ilvl="0" w:tplc="5BC64D0E">
      <w:start w:val="1"/>
      <w:numFmt w:val="decimal"/>
      <w:lvlText w:val="%1."/>
      <w:lvlJc w:val="left"/>
      <w:pPr>
        <w:ind w:left="720" w:hanging="360"/>
      </w:pPr>
      <w:rPr>
        <w:rFonts w:ascii="Helvetica" w:eastAsia="Cambria" w:hAnsi="Helvetica"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A7175"/>
    <w:multiLevelType w:val="hybridMultilevel"/>
    <w:tmpl w:val="891C9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25556"/>
    <w:multiLevelType w:val="hybridMultilevel"/>
    <w:tmpl w:val="1AE4065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F56E3"/>
    <w:multiLevelType w:val="hybridMultilevel"/>
    <w:tmpl w:val="0C520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D690F"/>
    <w:multiLevelType w:val="hybridMultilevel"/>
    <w:tmpl w:val="78721F3C"/>
    <w:lvl w:ilvl="0" w:tplc="5BC64D0E">
      <w:start w:val="1"/>
      <w:numFmt w:val="decimal"/>
      <w:lvlText w:val="%1."/>
      <w:lvlJc w:val="left"/>
      <w:pPr>
        <w:ind w:left="720" w:hanging="360"/>
      </w:pPr>
      <w:rPr>
        <w:rFonts w:ascii="Helvetica" w:eastAsia="Cambria" w:hAnsi="Helvetica"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FB735C"/>
    <w:multiLevelType w:val="hybridMultilevel"/>
    <w:tmpl w:val="6C58DDE2"/>
    <w:lvl w:ilvl="0" w:tplc="AE58D12E">
      <w:start w:val="1"/>
      <w:numFmt w:val="decimal"/>
      <w:lvlText w:val="%1."/>
      <w:lvlJc w:val="left"/>
      <w:pPr>
        <w:ind w:left="720" w:hanging="360"/>
      </w:pPr>
      <w:rPr>
        <w:rFonts w:ascii="Helvetica" w:eastAsia="Cambria" w:hAnsi="Helvetic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610BFB"/>
    <w:multiLevelType w:val="hybridMultilevel"/>
    <w:tmpl w:val="BE14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02D3B"/>
    <w:multiLevelType w:val="hybridMultilevel"/>
    <w:tmpl w:val="D37496A8"/>
    <w:lvl w:ilvl="0" w:tplc="4B56A2CC">
      <w:start w:val="10"/>
      <w:numFmt w:val="bullet"/>
      <w:lvlText w:val=""/>
      <w:lvlJc w:val="left"/>
      <w:pPr>
        <w:ind w:left="2160" w:hanging="360"/>
      </w:pPr>
      <w:rPr>
        <w:rFonts w:ascii="Wingdings" w:eastAsia="Times New Roman"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04755E8"/>
    <w:multiLevelType w:val="hybridMultilevel"/>
    <w:tmpl w:val="EBDE4316"/>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B229DD"/>
    <w:multiLevelType w:val="hybridMultilevel"/>
    <w:tmpl w:val="4104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D362E"/>
    <w:multiLevelType w:val="hybridMultilevel"/>
    <w:tmpl w:val="79F8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6F5383"/>
    <w:multiLevelType w:val="hybridMultilevel"/>
    <w:tmpl w:val="612C4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845620"/>
    <w:multiLevelType w:val="hybridMultilevel"/>
    <w:tmpl w:val="ABD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1D5CD5"/>
    <w:multiLevelType w:val="hybridMultilevel"/>
    <w:tmpl w:val="D4B6FCB4"/>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D3DC0"/>
    <w:multiLevelType w:val="hybridMultilevel"/>
    <w:tmpl w:val="A29E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6C03DB"/>
    <w:multiLevelType w:val="hybridMultilevel"/>
    <w:tmpl w:val="1CF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484FBC"/>
    <w:multiLevelType w:val="hybridMultilevel"/>
    <w:tmpl w:val="2D0A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C119DB"/>
    <w:multiLevelType w:val="hybridMultilevel"/>
    <w:tmpl w:val="78721F3C"/>
    <w:lvl w:ilvl="0" w:tplc="5BC64D0E">
      <w:start w:val="1"/>
      <w:numFmt w:val="decimal"/>
      <w:lvlText w:val="%1."/>
      <w:lvlJc w:val="left"/>
      <w:pPr>
        <w:ind w:left="720" w:hanging="360"/>
      </w:pPr>
      <w:rPr>
        <w:rFonts w:ascii="Helvetica" w:eastAsia="Cambria" w:hAnsi="Helvetica"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5241D0"/>
    <w:multiLevelType w:val="hybridMultilevel"/>
    <w:tmpl w:val="FB48A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ED71F2E"/>
    <w:multiLevelType w:val="hybridMultilevel"/>
    <w:tmpl w:val="78721F3C"/>
    <w:lvl w:ilvl="0" w:tplc="5BC64D0E">
      <w:start w:val="1"/>
      <w:numFmt w:val="decimal"/>
      <w:lvlText w:val="%1."/>
      <w:lvlJc w:val="left"/>
      <w:pPr>
        <w:ind w:left="720" w:hanging="360"/>
      </w:pPr>
      <w:rPr>
        <w:rFonts w:ascii="Helvetica" w:eastAsia="Cambria" w:hAnsi="Helvetica"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07104D"/>
    <w:multiLevelType w:val="hybridMultilevel"/>
    <w:tmpl w:val="9F1E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75467"/>
    <w:multiLevelType w:val="hybridMultilevel"/>
    <w:tmpl w:val="245A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4C0BFC"/>
    <w:multiLevelType w:val="hybridMultilevel"/>
    <w:tmpl w:val="DA2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982DD3"/>
    <w:multiLevelType w:val="hybridMultilevel"/>
    <w:tmpl w:val="32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276E82"/>
    <w:multiLevelType w:val="hybridMultilevel"/>
    <w:tmpl w:val="A626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6B6509"/>
    <w:multiLevelType w:val="hybridMultilevel"/>
    <w:tmpl w:val="7084D3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DA0A6F"/>
    <w:multiLevelType w:val="hybridMultilevel"/>
    <w:tmpl w:val="0A92BE2A"/>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31690A"/>
    <w:multiLevelType w:val="hybridMultilevel"/>
    <w:tmpl w:val="E5FED66A"/>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27"/>
  </w:num>
  <w:num w:numId="4">
    <w:abstractNumId w:val="1"/>
  </w:num>
  <w:num w:numId="5">
    <w:abstractNumId w:val="0"/>
  </w:num>
  <w:num w:numId="6">
    <w:abstractNumId w:val="24"/>
  </w:num>
  <w:num w:numId="7">
    <w:abstractNumId w:val="13"/>
  </w:num>
  <w:num w:numId="8">
    <w:abstractNumId w:val="20"/>
  </w:num>
  <w:num w:numId="9">
    <w:abstractNumId w:val="29"/>
  </w:num>
  <w:num w:numId="10">
    <w:abstractNumId w:val="14"/>
  </w:num>
  <w:num w:numId="11">
    <w:abstractNumId w:val="17"/>
  </w:num>
  <w:num w:numId="12">
    <w:abstractNumId w:val="30"/>
  </w:num>
  <w:num w:numId="13">
    <w:abstractNumId w:val="10"/>
  </w:num>
  <w:num w:numId="14">
    <w:abstractNumId w:val="15"/>
  </w:num>
  <w:num w:numId="15">
    <w:abstractNumId w:val="12"/>
  </w:num>
  <w:num w:numId="16">
    <w:abstractNumId w:val="25"/>
  </w:num>
  <w:num w:numId="17">
    <w:abstractNumId w:val="2"/>
  </w:num>
  <w:num w:numId="18">
    <w:abstractNumId w:val="31"/>
  </w:num>
  <w:num w:numId="19">
    <w:abstractNumId w:val="22"/>
  </w:num>
  <w:num w:numId="20">
    <w:abstractNumId w:val="28"/>
  </w:num>
  <w:num w:numId="21">
    <w:abstractNumId w:val="19"/>
  </w:num>
  <w:num w:numId="22">
    <w:abstractNumId w:val="16"/>
  </w:num>
  <w:num w:numId="23">
    <w:abstractNumId w:val="9"/>
  </w:num>
  <w:num w:numId="24">
    <w:abstractNumId w:val="11"/>
  </w:num>
  <w:num w:numId="25">
    <w:abstractNumId w:val="3"/>
  </w:num>
  <w:num w:numId="26">
    <w:abstractNumId w:val="5"/>
  </w:num>
  <w:num w:numId="27">
    <w:abstractNumId w:val="18"/>
  </w:num>
  <w:num w:numId="28">
    <w:abstractNumId w:val="26"/>
  </w:num>
  <w:num w:numId="29">
    <w:abstractNumId w:val="21"/>
  </w:num>
  <w:num w:numId="30">
    <w:abstractNumId w:val="8"/>
  </w:num>
  <w:num w:numId="31">
    <w:abstractNumId w:val="2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A28"/>
    <w:rsid w:val="0004522F"/>
    <w:rsid w:val="00190C99"/>
    <w:rsid w:val="003F5324"/>
    <w:rsid w:val="00443B8B"/>
    <w:rsid w:val="005F681F"/>
    <w:rsid w:val="007139C9"/>
    <w:rsid w:val="007B005A"/>
    <w:rsid w:val="007F247C"/>
    <w:rsid w:val="008225C3"/>
    <w:rsid w:val="00892B97"/>
    <w:rsid w:val="008B7A28"/>
    <w:rsid w:val="008D4EB6"/>
    <w:rsid w:val="00943CB6"/>
    <w:rsid w:val="00A2505B"/>
    <w:rsid w:val="00A85A49"/>
    <w:rsid w:val="00DC42CA"/>
    <w:rsid w:val="00FA50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C58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er" w:uiPriority="99"/>
    <w:lsdException w:name="footer" w:uiPriority="99"/>
    <w:lsdException w:name="page number" w:uiPriority="99"/>
    <w:lsdException w:name="Hyperlink" w:uiPriority="99"/>
    <w:lsdException w:name="Normal (Web)" w:uiPriority="99"/>
    <w:lsdException w:name="List Paragraph" w:uiPriority="34" w:qFormat="1"/>
  </w:latentStyles>
  <w:style w:type="paragraph" w:default="1" w:styleId="Normal">
    <w:name w:val="Normal"/>
    <w:qFormat/>
    <w:rsid w:val="008B7A28"/>
    <w:rPr>
      <w:sz w:val="24"/>
      <w:szCs w:val="24"/>
    </w:rPr>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 w:type="character" w:customStyle="1" w:styleId="passage-display-bcv">
    <w:name w:val="passage-display-bcv"/>
    <w:basedOn w:val="DefaultParagraphFont"/>
    <w:rsid w:val="005F681F"/>
  </w:style>
  <w:style w:type="character" w:customStyle="1" w:styleId="passage-display-version">
    <w:name w:val="passage-display-version"/>
    <w:basedOn w:val="DefaultParagraphFont"/>
    <w:rsid w:val="005F681F"/>
  </w:style>
  <w:style w:type="character" w:customStyle="1" w:styleId="text">
    <w:name w:val="text"/>
    <w:basedOn w:val="DefaultParagraphFont"/>
    <w:rsid w:val="005F681F"/>
  </w:style>
  <w:style w:type="paragraph" w:customStyle="1" w:styleId="line">
    <w:name w:val="line"/>
    <w:basedOn w:val="Normal"/>
    <w:rsid w:val="005F681F"/>
    <w:pPr>
      <w:spacing w:before="100" w:beforeAutospacing="1" w:after="100" w:afterAutospacing="1"/>
    </w:pPr>
    <w:rPr>
      <w:rFonts w:ascii="Times" w:eastAsiaTheme="minorEastAsia"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er" w:uiPriority="99"/>
    <w:lsdException w:name="footer" w:uiPriority="99"/>
    <w:lsdException w:name="page number" w:uiPriority="99"/>
    <w:lsdException w:name="Hyperlink" w:uiPriority="99"/>
    <w:lsdException w:name="Normal (Web)" w:uiPriority="99"/>
    <w:lsdException w:name="List Paragraph" w:uiPriority="34" w:qFormat="1"/>
  </w:latentStyles>
  <w:style w:type="paragraph" w:default="1" w:styleId="Normal">
    <w:name w:val="Normal"/>
    <w:qFormat/>
    <w:rsid w:val="008B7A28"/>
    <w:rPr>
      <w:sz w:val="24"/>
      <w:szCs w:val="24"/>
    </w:rPr>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 w:type="character" w:customStyle="1" w:styleId="passage-display-bcv">
    <w:name w:val="passage-display-bcv"/>
    <w:basedOn w:val="DefaultParagraphFont"/>
    <w:rsid w:val="005F681F"/>
  </w:style>
  <w:style w:type="character" w:customStyle="1" w:styleId="passage-display-version">
    <w:name w:val="passage-display-version"/>
    <w:basedOn w:val="DefaultParagraphFont"/>
    <w:rsid w:val="005F681F"/>
  </w:style>
  <w:style w:type="character" w:customStyle="1" w:styleId="text">
    <w:name w:val="text"/>
    <w:basedOn w:val="DefaultParagraphFont"/>
    <w:rsid w:val="005F681F"/>
  </w:style>
  <w:style w:type="paragraph" w:customStyle="1" w:styleId="line">
    <w:name w:val="line"/>
    <w:basedOn w:val="Normal"/>
    <w:rsid w:val="005F681F"/>
    <w:pPr>
      <w:spacing w:before="100" w:beforeAutospacing="1" w:after="100" w:afterAutospacing="1"/>
    </w:pPr>
    <w:rPr>
      <w:rFonts w:ascii="Times" w:eastAsiaTheme="minorEastAsia"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8631">
      <w:bodyDiv w:val="1"/>
      <w:marLeft w:val="0"/>
      <w:marRight w:val="0"/>
      <w:marTop w:val="0"/>
      <w:marBottom w:val="0"/>
      <w:divBdr>
        <w:top w:val="none" w:sz="0" w:space="0" w:color="auto"/>
        <w:left w:val="none" w:sz="0" w:space="0" w:color="auto"/>
        <w:bottom w:val="none" w:sz="0" w:space="0" w:color="auto"/>
        <w:right w:val="none" w:sz="0" w:space="0" w:color="auto"/>
      </w:divBdr>
      <w:divsChild>
        <w:div w:id="910651703">
          <w:marLeft w:val="0"/>
          <w:marRight w:val="0"/>
          <w:marTop w:val="0"/>
          <w:marBottom w:val="0"/>
          <w:divBdr>
            <w:top w:val="none" w:sz="0" w:space="0" w:color="auto"/>
            <w:left w:val="none" w:sz="0" w:space="0" w:color="auto"/>
            <w:bottom w:val="none" w:sz="0" w:space="0" w:color="auto"/>
            <w:right w:val="none" w:sz="0" w:space="0" w:color="auto"/>
          </w:divBdr>
        </w:div>
      </w:divsChild>
    </w:div>
    <w:div w:id="224032854">
      <w:bodyDiv w:val="1"/>
      <w:marLeft w:val="0"/>
      <w:marRight w:val="0"/>
      <w:marTop w:val="0"/>
      <w:marBottom w:val="0"/>
      <w:divBdr>
        <w:top w:val="none" w:sz="0" w:space="0" w:color="auto"/>
        <w:left w:val="none" w:sz="0" w:space="0" w:color="auto"/>
        <w:bottom w:val="none" w:sz="0" w:space="0" w:color="auto"/>
        <w:right w:val="none" w:sz="0" w:space="0" w:color="auto"/>
      </w:divBdr>
      <w:divsChild>
        <w:div w:id="319314368">
          <w:marLeft w:val="806"/>
          <w:marRight w:val="0"/>
          <w:marTop w:val="0"/>
          <w:marBottom w:val="0"/>
          <w:divBdr>
            <w:top w:val="none" w:sz="0" w:space="0" w:color="auto"/>
            <w:left w:val="none" w:sz="0" w:space="0" w:color="auto"/>
            <w:bottom w:val="none" w:sz="0" w:space="0" w:color="auto"/>
            <w:right w:val="none" w:sz="0" w:space="0" w:color="auto"/>
          </w:divBdr>
        </w:div>
        <w:div w:id="793328531">
          <w:marLeft w:val="806"/>
          <w:marRight w:val="0"/>
          <w:marTop w:val="0"/>
          <w:marBottom w:val="0"/>
          <w:divBdr>
            <w:top w:val="none" w:sz="0" w:space="0" w:color="auto"/>
            <w:left w:val="none" w:sz="0" w:space="0" w:color="auto"/>
            <w:bottom w:val="none" w:sz="0" w:space="0" w:color="auto"/>
            <w:right w:val="none" w:sz="0" w:space="0" w:color="auto"/>
          </w:divBdr>
        </w:div>
      </w:divsChild>
    </w:div>
    <w:div w:id="299698756">
      <w:bodyDiv w:val="1"/>
      <w:marLeft w:val="0"/>
      <w:marRight w:val="0"/>
      <w:marTop w:val="0"/>
      <w:marBottom w:val="0"/>
      <w:divBdr>
        <w:top w:val="none" w:sz="0" w:space="0" w:color="auto"/>
        <w:left w:val="none" w:sz="0" w:space="0" w:color="auto"/>
        <w:bottom w:val="none" w:sz="0" w:space="0" w:color="auto"/>
        <w:right w:val="none" w:sz="0" w:space="0" w:color="auto"/>
      </w:divBdr>
    </w:div>
    <w:div w:id="347680243">
      <w:bodyDiv w:val="1"/>
      <w:marLeft w:val="0"/>
      <w:marRight w:val="0"/>
      <w:marTop w:val="0"/>
      <w:marBottom w:val="0"/>
      <w:divBdr>
        <w:top w:val="none" w:sz="0" w:space="0" w:color="auto"/>
        <w:left w:val="none" w:sz="0" w:space="0" w:color="auto"/>
        <w:bottom w:val="none" w:sz="0" w:space="0" w:color="auto"/>
        <w:right w:val="none" w:sz="0" w:space="0" w:color="auto"/>
      </w:divBdr>
    </w:div>
    <w:div w:id="589386814">
      <w:bodyDiv w:val="1"/>
      <w:marLeft w:val="0"/>
      <w:marRight w:val="0"/>
      <w:marTop w:val="0"/>
      <w:marBottom w:val="0"/>
      <w:divBdr>
        <w:top w:val="none" w:sz="0" w:space="0" w:color="auto"/>
        <w:left w:val="none" w:sz="0" w:space="0" w:color="auto"/>
        <w:bottom w:val="none" w:sz="0" w:space="0" w:color="auto"/>
        <w:right w:val="none" w:sz="0" w:space="0" w:color="auto"/>
      </w:divBdr>
      <w:divsChild>
        <w:div w:id="1563640953">
          <w:marLeft w:val="547"/>
          <w:marRight w:val="0"/>
          <w:marTop w:val="0"/>
          <w:marBottom w:val="0"/>
          <w:divBdr>
            <w:top w:val="none" w:sz="0" w:space="0" w:color="auto"/>
            <w:left w:val="none" w:sz="0" w:space="0" w:color="auto"/>
            <w:bottom w:val="none" w:sz="0" w:space="0" w:color="auto"/>
            <w:right w:val="none" w:sz="0" w:space="0" w:color="auto"/>
          </w:divBdr>
        </w:div>
        <w:div w:id="1948123773">
          <w:marLeft w:val="547"/>
          <w:marRight w:val="0"/>
          <w:marTop w:val="0"/>
          <w:marBottom w:val="0"/>
          <w:divBdr>
            <w:top w:val="none" w:sz="0" w:space="0" w:color="auto"/>
            <w:left w:val="none" w:sz="0" w:space="0" w:color="auto"/>
            <w:bottom w:val="none" w:sz="0" w:space="0" w:color="auto"/>
            <w:right w:val="none" w:sz="0" w:space="0" w:color="auto"/>
          </w:divBdr>
        </w:div>
        <w:div w:id="1948656540">
          <w:marLeft w:val="547"/>
          <w:marRight w:val="0"/>
          <w:marTop w:val="0"/>
          <w:marBottom w:val="0"/>
          <w:divBdr>
            <w:top w:val="none" w:sz="0" w:space="0" w:color="auto"/>
            <w:left w:val="none" w:sz="0" w:space="0" w:color="auto"/>
            <w:bottom w:val="none" w:sz="0" w:space="0" w:color="auto"/>
            <w:right w:val="none" w:sz="0" w:space="0" w:color="auto"/>
          </w:divBdr>
        </w:div>
      </w:divsChild>
    </w:div>
    <w:div w:id="671028013">
      <w:bodyDiv w:val="1"/>
      <w:marLeft w:val="0"/>
      <w:marRight w:val="0"/>
      <w:marTop w:val="0"/>
      <w:marBottom w:val="0"/>
      <w:divBdr>
        <w:top w:val="none" w:sz="0" w:space="0" w:color="auto"/>
        <w:left w:val="none" w:sz="0" w:space="0" w:color="auto"/>
        <w:bottom w:val="none" w:sz="0" w:space="0" w:color="auto"/>
        <w:right w:val="none" w:sz="0" w:space="0" w:color="auto"/>
      </w:divBdr>
      <w:divsChild>
        <w:div w:id="470094784">
          <w:marLeft w:val="806"/>
          <w:marRight w:val="0"/>
          <w:marTop w:val="0"/>
          <w:marBottom w:val="0"/>
          <w:divBdr>
            <w:top w:val="none" w:sz="0" w:space="0" w:color="auto"/>
            <w:left w:val="none" w:sz="0" w:space="0" w:color="auto"/>
            <w:bottom w:val="none" w:sz="0" w:space="0" w:color="auto"/>
            <w:right w:val="none" w:sz="0" w:space="0" w:color="auto"/>
          </w:divBdr>
        </w:div>
      </w:divsChild>
    </w:div>
    <w:div w:id="1054238351">
      <w:bodyDiv w:val="1"/>
      <w:marLeft w:val="0"/>
      <w:marRight w:val="0"/>
      <w:marTop w:val="0"/>
      <w:marBottom w:val="0"/>
      <w:divBdr>
        <w:top w:val="none" w:sz="0" w:space="0" w:color="auto"/>
        <w:left w:val="none" w:sz="0" w:space="0" w:color="auto"/>
        <w:bottom w:val="none" w:sz="0" w:space="0" w:color="auto"/>
        <w:right w:val="none" w:sz="0" w:space="0" w:color="auto"/>
      </w:divBdr>
    </w:div>
    <w:div w:id="1209293800">
      <w:bodyDiv w:val="1"/>
      <w:marLeft w:val="0"/>
      <w:marRight w:val="0"/>
      <w:marTop w:val="0"/>
      <w:marBottom w:val="0"/>
      <w:divBdr>
        <w:top w:val="none" w:sz="0" w:space="0" w:color="auto"/>
        <w:left w:val="none" w:sz="0" w:space="0" w:color="auto"/>
        <w:bottom w:val="none" w:sz="0" w:space="0" w:color="auto"/>
        <w:right w:val="none" w:sz="0" w:space="0" w:color="auto"/>
      </w:divBdr>
    </w:div>
    <w:div w:id="1314870612">
      <w:bodyDiv w:val="1"/>
      <w:marLeft w:val="0"/>
      <w:marRight w:val="0"/>
      <w:marTop w:val="0"/>
      <w:marBottom w:val="0"/>
      <w:divBdr>
        <w:top w:val="none" w:sz="0" w:space="0" w:color="auto"/>
        <w:left w:val="none" w:sz="0" w:space="0" w:color="auto"/>
        <w:bottom w:val="none" w:sz="0" w:space="0" w:color="auto"/>
        <w:right w:val="none" w:sz="0" w:space="0" w:color="auto"/>
      </w:divBdr>
      <w:divsChild>
        <w:div w:id="1267152321">
          <w:marLeft w:val="0"/>
          <w:marRight w:val="0"/>
          <w:marTop w:val="0"/>
          <w:marBottom w:val="0"/>
          <w:divBdr>
            <w:top w:val="none" w:sz="0" w:space="0" w:color="auto"/>
            <w:left w:val="none" w:sz="0" w:space="0" w:color="auto"/>
            <w:bottom w:val="none" w:sz="0" w:space="0" w:color="auto"/>
            <w:right w:val="none" w:sz="0" w:space="0" w:color="auto"/>
          </w:divBdr>
        </w:div>
      </w:divsChild>
    </w:div>
    <w:div w:id="1317539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963">
          <w:marLeft w:val="806"/>
          <w:marRight w:val="0"/>
          <w:marTop w:val="0"/>
          <w:marBottom w:val="0"/>
          <w:divBdr>
            <w:top w:val="none" w:sz="0" w:space="0" w:color="auto"/>
            <w:left w:val="none" w:sz="0" w:space="0" w:color="auto"/>
            <w:bottom w:val="none" w:sz="0" w:space="0" w:color="auto"/>
            <w:right w:val="none" w:sz="0" w:space="0" w:color="auto"/>
          </w:divBdr>
        </w:div>
        <w:div w:id="1900507226">
          <w:marLeft w:val="806"/>
          <w:marRight w:val="0"/>
          <w:marTop w:val="0"/>
          <w:marBottom w:val="0"/>
          <w:divBdr>
            <w:top w:val="none" w:sz="0" w:space="0" w:color="auto"/>
            <w:left w:val="none" w:sz="0" w:space="0" w:color="auto"/>
            <w:bottom w:val="none" w:sz="0" w:space="0" w:color="auto"/>
            <w:right w:val="none" w:sz="0" w:space="0" w:color="auto"/>
          </w:divBdr>
        </w:div>
      </w:divsChild>
    </w:div>
    <w:div w:id="1806853742">
      <w:bodyDiv w:val="1"/>
      <w:marLeft w:val="0"/>
      <w:marRight w:val="0"/>
      <w:marTop w:val="0"/>
      <w:marBottom w:val="0"/>
      <w:divBdr>
        <w:top w:val="none" w:sz="0" w:space="0" w:color="auto"/>
        <w:left w:val="none" w:sz="0" w:space="0" w:color="auto"/>
        <w:bottom w:val="none" w:sz="0" w:space="0" w:color="auto"/>
        <w:right w:val="none" w:sz="0" w:space="0" w:color="auto"/>
      </w:divBdr>
      <w:divsChild>
        <w:div w:id="291063429">
          <w:marLeft w:val="0"/>
          <w:marRight w:val="0"/>
          <w:marTop w:val="0"/>
          <w:marBottom w:val="0"/>
          <w:divBdr>
            <w:top w:val="none" w:sz="0" w:space="0" w:color="auto"/>
            <w:left w:val="none" w:sz="0" w:space="0" w:color="auto"/>
            <w:bottom w:val="none" w:sz="0" w:space="0" w:color="auto"/>
            <w:right w:val="none" w:sz="0" w:space="0" w:color="auto"/>
          </w:divBdr>
          <w:divsChild>
            <w:div w:id="1502741671">
              <w:marLeft w:val="0"/>
              <w:marRight w:val="0"/>
              <w:marTop w:val="0"/>
              <w:marBottom w:val="0"/>
              <w:divBdr>
                <w:top w:val="none" w:sz="0" w:space="0" w:color="auto"/>
                <w:left w:val="none" w:sz="0" w:space="0" w:color="auto"/>
                <w:bottom w:val="none" w:sz="0" w:space="0" w:color="auto"/>
                <w:right w:val="none" w:sz="0" w:space="0" w:color="auto"/>
              </w:divBdr>
              <w:divsChild>
                <w:div w:id="1393239142">
                  <w:marLeft w:val="0"/>
                  <w:marRight w:val="0"/>
                  <w:marTop w:val="0"/>
                  <w:marBottom w:val="0"/>
                  <w:divBdr>
                    <w:top w:val="none" w:sz="0" w:space="0" w:color="auto"/>
                    <w:left w:val="none" w:sz="0" w:space="0" w:color="auto"/>
                    <w:bottom w:val="none" w:sz="0" w:space="0" w:color="auto"/>
                    <w:right w:val="none" w:sz="0" w:space="0" w:color="auto"/>
                  </w:divBdr>
                </w:div>
                <w:div w:id="1829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23">
          <w:marLeft w:val="0"/>
          <w:marRight w:val="0"/>
          <w:marTop w:val="0"/>
          <w:marBottom w:val="0"/>
          <w:divBdr>
            <w:top w:val="none" w:sz="0" w:space="0" w:color="auto"/>
            <w:left w:val="none" w:sz="0" w:space="0" w:color="auto"/>
            <w:bottom w:val="none" w:sz="0" w:space="0" w:color="auto"/>
            <w:right w:val="none" w:sz="0" w:space="0" w:color="auto"/>
          </w:divBdr>
          <w:divsChild>
            <w:div w:id="1739085609">
              <w:marLeft w:val="0"/>
              <w:marRight w:val="0"/>
              <w:marTop w:val="0"/>
              <w:marBottom w:val="0"/>
              <w:divBdr>
                <w:top w:val="none" w:sz="0" w:space="0" w:color="auto"/>
                <w:left w:val="none" w:sz="0" w:space="0" w:color="auto"/>
                <w:bottom w:val="none" w:sz="0" w:space="0" w:color="auto"/>
                <w:right w:val="none" w:sz="0" w:space="0" w:color="auto"/>
              </w:divBdr>
              <w:divsChild>
                <w:div w:id="16194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youtube.com/channel/UCI6QfPdED0gb8jNXzcR0W3A/feed"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newlifemarin"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347</Words>
  <Characters>1980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New Life Chritian Center</Company>
  <LinksUpToDate>false</LinksUpToDate>
  <CharactersWithSpaces>2323</CharactersWithSpaces>
  <SharedDoc>false</SharedDoc>
  <HLinks>
    <vt:vector size="24" baseType="variant">
      <vt:variant>
        <vt:i4>2949130</vt:i4>
      </vt:variant>
      <vt:variant>
        <vt:i4>0</vt:i4>
      </vt:variant>
      <vt:variant>
        <vt:i4>0</vt:i4>
      </vt:variant>
      <vt:variant>
        <vt:i4>5</vt:i4>
      </vt:variant>
      <vt:variant>
        <vt:lpwstr>https://www.youtube.com/watch?v=mTpizcZB-nU</vt:lpwstr>
      </vt:variant>
      <vt:variant>
        <vt:lpwstr/>
      </vt:variant>
      <vt:variant>
        <vt:i4>5439555</vt:i4>
      </vt:variant>
      <vt:variant>
        <vt:i4>0</vt:i4>
      </vt:variant>
      <vt:variant>
        <vt:i4>0</vt:i4>
      </vt:variant>
      <vt:variant>
        <vt:i4>5</vt:i4>
      </vt:variant>
      <vt:variant>
        <vt:lpwstr>http://www.facebook.com/newlifemarin</vt:lpwstr>
      </vt:variant>
      <vt:variant>
        <vt:lpwstr/>
      </vt:variant>
      <vt:variant>
        <vt:i4>2097214</vt:i4>
      </vt:variant>
      <vt:variant>
        <vt:i4>-1</vt:i4>
      </vt:variant>
      <vt:variant>
        <vt:i4>1047</vt:i4>
      </vt:variant>
      <vt:variant>
        <vt:i4>1</vt:i4>
      </vt:variant>
      <vt:variant>
        <vt:lpwstr>Glory_GoldenGate2</vt:lpwstr>
      </vt:variant>
      <vt:variant>
        <vt:lpwstr/>
      </vt:variant>
      <vt:variant>
        <vt:i4>262162</vt:i4>
      </vt:variant>
      <vt:variant>
        <vt:i4>-1</vt:i4>
      </vt:variant>
      <vt:variant>
        <vt:i4>2050</vt:i4>
      </vt:variant>
      <vt:variant>
        <vt:i4>1</vt:i4>
      </vt:variant>
      <vt:variant>
        <vt:lpwstr>Screen Shot 2015-01-08 at 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B Klinge</dc:creator>
  <cp:keywords/>
  <cp:lastModifiedBy>John Bidaurreta</cp:lastModifiedBy>
  <cp:revision>3</cp:revision>
  <cp:lastPrinted>2012-01-16T01:42:00Z</cp:lastPrinted>
  <dcterms:created xsi:type="dcterms:W3CDTF">2015-10-07T17:53:00Z</dcterms:created>
  <dcterms:modified xsi:type="dcterms:W3CDTF">2015-10-07T17:57:00Z</dcterms:modified>
</cp:coreProperties>
</file>